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374"/>
        <w:gridCol w:w="335"/>
        <w:gridCol w:w="709"/>
        <w:gridCol w:w="1795"/>
        <w:gridCol w:w="16"/>
      </w:tblGrid>
      <w:tr w:rsidR="0079586F" w:rsidRPr="005C099E" w:rsidTr="00F61359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B87BEC" w:rsidRDefault="0081614D" w:rsidP="0081614D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noProof/>
                <w:lang w:val="en-US"/>
              </w:rPr>
              <w:drawing>
                <wp:inline distT="0" distB="0" distL="0" distR="0" wp14:anchorId="522221DF" wp14:editId="027A3E7C">
                  <wp:extent cx="2266950" cy="1933575"/>
                  <wp:effectExtent l="0" t="0" r="0" b="9525"/>
                  <wp:docPr id="1" name="صورة 1" descr="E:\New folder (3)\سماهر الفلاس الكلي\ست سماه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ew folder (3)\سماهر الفلاس الكلي\ست سماه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79586F" w:rsidRPr="005C099E" w:rsidTr="00F61359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827C0A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  <w:lang w:bidi="ar-IQ"/>
              </w:rPr>
              <w:t>سماهر طارق ابراهيم</w:t>
            </w:r>
          </w:p>
        </w:tc>
        <w:tc>
          <w:tcPr>
            <w:tcW w:w="4480" w:type="dxa"/>
            <w:gridSpan w:val="6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9586F" w:rsidRPr="005C099E" w:rsidTr="00F61359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27C0A" w:rsidRDefault="00827C0A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US" w:bidi="ar-IQ"/>
              </w:rPr>
              <w:t>عراقية</w:t>
            </w:r>
          </w:p>
        </w:tc>
        <w:tc>
          <w:tcPr>
            <w:tcW w:w="4480" w:type="dxa"/>
            <w:gridSpan w:val="6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9586F" w:rsidRPr="005C099E" w:rsidTr="00F61359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27C0A" w:rsidRDefault="00827C0A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1978/4/30</w:t>
            </w:r>
          </w:p>
        </w:tc>
        <w:tc>
          <w:tcPr>
            <w:tcW w:w="4480" w:type="dxa"/>
            <w:gridSpan w:val="6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9586F" w:rsidRPr="005C099E" w:rsidTr="00F61359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827C0A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بغداد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5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27C0A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 w:bidi="ar-IQ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827C0A">
              <w:rPr>
                <w:rFonts w:ascii="TimesNewRomanPSMT" w:hAnsi="TimesNewRomanPSMT" w:cs="TimesNewRomanPSMT" w:hint="cs"/>
                <w:rtl/>
                <w:lang w:val="en-US" w:bidi="ar-IQ"/>
              </w:rPr>
              <w:t>عزباء</w:t>
            </w:r>
          </w:p>
        </w:tc>
      </w:tr>
      <w:tr w:rsidR="0079586F" w:rsidRPr="005C099E" w:rsidTr="00F61359">
        <w:trPr>
          <w:trHeight w:val="600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79586F" w:rsidRPr="005C099E" w:rsidTr="00827C0A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82A8F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3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82A8F" w:rsidRDefault="0079586F" w:rsidP="00827C0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5" w:history="1">
              <w:r>
                <w:rPr>
                  <w:rFonts w:ascii="TimesNewRomanPSMT" w:hAnsi="TimesNewRomanPSMT" w:cs="TimesNewRomanPSMT"/>
                </w:rPr>
                <w:t xml:space="preserve">  </w:t>
              </w:r>
              <w:r w:rsidR="00827C0A">
                <w:rPr>
                  <w:rFonts w:ascii="TimesNewRomanPSMT" w:hAnsi="TimesNewRomanPSMT" w:cs="TimesNewRomanPSMT"/>
                  <w:lang w:val="en-US"/>
                </w:rPr>
                <w:t>Samaher.ibrahim</w:t>
              </w:r>
              <w:r w:rsidR="00827C0A" w:rsidRPr="00827C0A">
                <w:rPr>
                  <w:rFonts w:ascii="TimesNewRomanPSMT" w:hAnsi="TimesNewRomanPSMT" w:cs="TimesNewRomanPSMT"/>
                  <w:lang w:val="en-US"/>
                </w:rPr>
                <w:t>@uod.ac</w:t>
              </w:r>
              <w:r>
                <w:rPr>
                  <w:rFonts w:ascii="TimesNewRomanPSMT" w:hAnsi="TimesNewRomanPSMT" w:cs="TimesNewRomanPSMT"/>
                </w:rPr>
                <w:t xml:space="preserve">            </w:t>
              </w:r>
            </w:hyperlink>
          </w:p>
        </w:tc>
      </w:tr>
      <w:tr w:rsidR="0079586F" w:rsidRPr="005C099E" w:rsidTr="00827C0A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rtl/>
                <w:lang w:val="en-US" w:bidi="ar-IQ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827C0A">
              <w:rPr>
                <w:rFonts w:ascii="TimesNewRomanPSMT" w:hAnsi="TimesNewRomanPSMT" w:cs="TimesNewRomanPSMT" w:hint="cs"/>
                <w:sz w:val="22"/>
                <w:szCs w:val="22"/>
                <w:rtl/>
                <w:lang w:val="en-US" w:bidi="ar-IQ"/>
              </w:rPr>
              <w:t>شاخكي</w:t>
            </w:r>
          </w:p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3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827C0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827C0A">
              <w:rPr>
                <w:rFonts w:ascii="TimesNewRomanPSMT" w:hAnsi="TimesNewRomanPSMT" w:cs="TimesNewRomanPSMT" w:hint="cs"/>
                <w:rtl/>
              </w:rPr>
              <w:t>07700361344</w:t>
            </w:r>
          </w:p>
        </w:tc>
      </w:tr>
      <w:tr w:rsidR="0079586F" w:rsidRPr="005C099E" w:rsidTr="00F61359">
        <w:trPr>
          <w:trHeight w:val="702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79586F" w:rsidRPr="005C099E" w:rsidTr="00F61359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79586F" w:rsidRPr="005C099E" w:rsidTr="00F61359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A85BDC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بغداد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A85BDC" w:rsidRDefault="00A85BDC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US" w:bidi="ar-IQ"/>
              </w:rPr>
              <w:t>بغداد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79586F" w:rsidRPr="00A85BDC" w:rsidRDefault="00A85BDC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US" w:bidi="ar-IQ"/>
              </w:rPr>
              <w:t>استاذ مساعد</w:t>
            </w:r>
          </w:p>
        </w:tc>
      </w:tr>
      <w:tr w:rsidR="0079586F" w:rsidRPr="005C099E" w:rsidTr="00F61359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A85BDC" w:rsidRDefault="00A85BDC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US" w:bidi="ar-IQ"/>
              </w:rPr>
              <w:t>العراق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A85BDC" w:rsidRDefault="00A85BDC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US" w:bidi="ar-IQ"/>
              </w:rPr>
              <w:t>العراق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79586F" w:rsidRPr="005C099E" w:rsidTr="00F61359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A85BDC" w:rsidRDefault="00A85BDC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30/60/2005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82A8F" w:rsidRDefault="00A85BDC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19/5/2010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666592" w:rsidRDefault="00666592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  <w:lang w:val="en-US" w:bidi="ar-IQ"/>
              </w:rPr>
              <w:t>استاذ مساعد</w:t>
            </w:r>
          </w:p>
        </w:tc>
      </w:tr>
      <w:tr w:rsidR="0079586F" w:rsidRPr="005C099E" w:rsidTr="00F61359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A85BDC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بكالوريوس علوم في بحوث العمليات/ احصاء</w:t>
            </w:r>
          </w:p>
        </w:tc>
      </w:tr>
      <w:tr w:rsidR="0079586F" w:rsidRPr="005C099E" w:rsidTr="00F61359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A85BDC" w:rsidRDefault="00A85BDC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ماجستيرعلوم في بحوث العمليات/ احصاء</w:t>
            </w:r>
          </w:p>
        </w:tc>
      </w:tr>
      <w:tr w:rsidR="0079586F" w:rsidRPr="005C099E" w:rsidTr="00F61359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A85BDC" w:rsidRDefault="00A85BDC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US" w:bidi="ar-IQ"/>
              </w:rPr>
              <w:t>دراسة تطبيقية لمشاكل صفوف الانتظار للمركبات في بعض محطات لمدنية بغداد</w:t>
            </w:r>
          </w:p>
        </w:tc>
      </w:tr>
      <w:tr w:rsidR="0079586F" w:rsidRPr="005C099E" w:rsidTr="00F61359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</w:t>
            </w:r>
            <w:proofErr w:type="gramStart"/>
            <w:r w:rsidRPr="00421941">
              <w:rPr>
                <w:rFonts w:ascii="Optima-Bold" w:hAnsi="Optima-Bold" w:cs="Optima-Bold"/>
                <w:b/>
                <w:bCs/>
              </w:rPr>
              <w:t>of  PhD</w:t>
            </w:r>
            <w:proofErr w:type="gramEnd"/>
            <w:r w:rsidRPr="00421941">
              <w:rPr>
                <w:rFonts w:ascii="Optima-Bold" w:hAnsi="Optima-Bold" w:cs="Optima-Bold"/>
                <w:b/>
                <w:bCs/>
              </w:rPr>
              <w:t xml:space="preserve">. Dissertation  </w:t>
            </w:r>
          </w:p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82A8F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79586F" w:rsidRPr="005C099E" w:rsidTr="00F61359">
        <w:trPr>
          <w:trHeight w:val="729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</w:t>
            </w:r>
            <w:proofErr w:type="spellStart"/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Duhok</w:t>
            </w:r>
            <w:proofErr w:type="spellEnd"/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- Iraq </w:t>
            </w:r>
          </w:p>
        </w:tc>
      </w:tr>
      <w:tr w:rsidR="0079586F" w:rsidRPr="005C099E" w:rsidTr="00F61359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79586F" w:rsidRPr="005C099E" w:rsidTr="00F61359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6597B" w:rsidRDefault="0046597B" w:rsidP="00F6135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2006/5/10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46597B" w:rsidP="00F61359">
            <w:pPr>
              <w:widowControl w:val="0"/>
              <w:autoSpaceDE w:val="0"/>
              <w:autoSpaceDN w:val="0"/>
              <w:adjustRightInd w:val="0"/>
            </w:pPr>
            <w:r>
              <w:t>2011/12/25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46597B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مدرس مساعد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6597B" w:rsidRDefault="0046597B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تدريسية في قسم الاحصاء / جامعة بغداد / كلية الادارة والاقتصاد</w:t>
            </w:r>
          </w:p>
        </w:tc>
      </w:tr>
      <w:tr w:rsidR="0079586F" w:rsidRPr="005C099E" w:rsidTr="00F61359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6597B" w:rsidRDefault="0046597B" w:rsidP="00F61359">
            <w:pPr>
              <w:widowControl w:val="0"/>
              <w:autoSpaceDE w:val="0"/>
              <w:autoSpaceDN w:val="0"/>
              <w:adjustRightInd w:val="0"/>
            </w:pPr>
            <w:r>
              <w:t>2011/12/25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46597B" w:rsidP="00F61359">
            <w:pPr>
              <w:widowControl w:val="0"/>
              <w:autoSpaceDE w:val="0"/>
              <w:autoSpaceDN w:val="0"/>
              <w:adjustRightInd w:val="0"/>
            </w:pPr>
            <w:r>
              <w:t>2021/9/14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363B0" w:rsidRDefault="0046597B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استاذ مساعد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6597B" w:rsidRDefault="0046597B" w:rsidP="0046597B">
            <w:pPr>
              <w:widowControl w:val="0"/>
              <w:autoSpaceDE w:val="0"/>
              <w:autoSpaceDN w:val="0"/>
              <w:adjustRightInd w:val="0"/>
              <w:rPr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تدريسية في قسم الاحصاء / جامعةدهوك / كلية الادارة والاقتصاد</w:t>
            </w:r>
          </w:p>
        </w:tc>
      </w:tr>
      <w:tr w:rsidR="0079586F" w:rsidRPr="005C099E" w:rsidTr="00F61359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586F" w:rsidRPr="005C099E" w:rsidTr="00F61359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79586F" w:rsidRPr="005C099E" w:rsidTr="00F61359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586F" w:rsidRPr="005C099E" w:rsidTr="00F61359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586F" w:rsidRPr="005C099E" w:rsidTr="00F61359">
        <w:trPr>
          <w:gridAfter w:val="1"/>
          <w:wAfter w:w="16" w:type="dxa"/>
          <w:trHeight w:val="787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79586F" w:rsidRPr="005C099E" w:rsidTr="00F61359">
        <w:trPr>
          <w:gridAfter w:val="1"/>
          <w:wAfter w:w="16" w:type="dxa"/>
          <w:trHeight w:val="625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Default="0079586F" w:rsidP="00F61359">
            <w:pPr>
              <w:rPr>
                <w:lang w:val="en-US"/>
              </w:rPr>
            </w:pPr>
          </w:p>
          <w:p w:rsidR="008833DB" w:rsidRPr="008833DB" w:rsidRDefault="008833DB" w:rsidP="00F61359">
            <w:pPr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 xml:space="preserve">اساليب كمية </w:t>
            </w:r>
          </w:p>
        </w:tc>
      </w:tr>
      <w:tr w:rsidR="0079586F" w:rsidRPr="005C099E" w:rsidTr="00F61359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833DB" w:rsidRDefault="008833DB" w:rsidP="00F61359">
            <w:pPr>
              <w:spacing w:line="276" w:lineRule="auto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احتمالات</w:t>
            </w:r>
          </w:p>
        </w:tc>
      </w:tr>
      <w:tr w:rsidR="0079586F" w:rsidRPr="005C099E" w:rsidTr="00F61359">
        <w:trPr>
          <w:gridAfter w:val="1"/>
          <w:wAfter w:w="16" w:type="dxa"/>
          <w:trHeight w:val="36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833DB" w:rsidRDefault="008833DB" w:rsidP="00F61359">
            <w:pPr>
              <w:spacing w:line="360" w:lineRule="auto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بحوث العمليات</w:t>
            </w:r>
          </w:p>
        </w:tc>
      </w:tr>
      <w:tr w:rsidR="0079586F" w:rsidRPr="005C099E" w:rsidTr="00F61359">
        <w:trPr>
          <w:gridAfter w:val="1"/>
          <w:wAfter w:w="16" w:type="dxa"/>
          <w:trHeight w:val="34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8833DB" w:rsidRDefault="008833DB" w:rsidP="00F61359">
            <w:pPr>
              <w:spacing w:line="360" w:lineRule="auto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عشوائية</w:t>
            </w:r>
          </w:p>
        </w:tc>
      </w:tr>
      <w:tr w:rsidR="0079586F" w:rsidRPr="005C099E" w:rsidTr="00F61359">
        <w:trPr>
          <w:gridAfter w:val="1"/>
          <w:wAfter w:w="16" w:type="dxa"/>
          <w:trHeight w:val="83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/>
        </w:tc>
      </w:tr>
      <w:tr w:rsidR="0079586F" w:rsidRPr="005C099E" w:rsidTr="00F61359">
        <w:trPr>
          <w:gridAfter w:val="1"/>
          <w:wAfter w:w="16" w:type="dxa"/>
          <w:trHeight w:val="613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/>
        </w:tc>
      </w:tr>
      <w:tr w:rsidR="0079586F" w:rsidRPr="005C099E" w:rsidTr="00F61359">
        <w:trPr>
          <w:gridAfter w:val="1"/>
          <w:wAfter w:w="16" w:type="dxa"/>
          <w:trHeight w:val="519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spacing w:line="360" w:lineRule="auto"/>
            </w:pPr>
          </w:p>
        </w:tc>
      </w:tr>
      <w:tr w:rsidR="0079586F" w:rsidRPr="005C099E" w:rsidTr="00F61359">
        <w:trPr>
          <w:gridAfter w:val="1"/>
          <w:wAfter w:w="16" w:type="dxa"/>
          <w:trHeight w:val="54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spacing w:line="360" w:lineRule="auto"/>
            </w:pPr>
          </w:p>
        </w:tc>
      </w:tr>
      <w:tr w:rsidR="0079586F" w:rsidRPr="005C099E" w:rsidTr="00F61359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tabs>
                <w:tab w:val="left" w:pos="3060"/>
              </w:tabs>
              <w:spacing w:line="360" w:lineRule="auto"/>
            </w:pPr>
          </w:p>
        </w:tc>
      </w:tr>
      <w:tr w:rsidR="0079586F" w:rsidRPr="005C099E" w:rsidTr="00F61359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5C099E" w:rsidRDefault="0079586F" w:rsidP="00F61359">
            <w:pPr>
              <w:tabs>
                <w:tab w:val="left" w:pos="3060"/>
              </w:tabs>
              <w:spacing w:line="360" w:lineRule="auto"/>
            </w:pPr>
          </w:p>
        </w:tc>
      </w:tr>
      <w:tr w:rsidR="0079586F" w:rsidRPr="005C099E" w:rsidTr="00F61359">
        <w:trPr>
          <w:gridAfter w:val="1"/>
          <w:wAfter w:w="16" w:type="dxa"/>
          <w:trHeight w:val="549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79586F" w:rsidRPr="005C099E" w:rsidTr="00F61359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9586F" w:rsidRPr="00421941" w:rsidRDefault="0079586F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8A6D5B" w:rsidRPr="005C099E" w:rsidTr="003A162C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A6D5B" w:rsidRPr="006924D0" w:rsidRDefault="008A6D5B" w:rsidP="00704777">
            <w:pPr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  <w:rtl/>
              </w:rPr>
              <w:t>دراسة تطبيقية لمشاكل صفوف الانتظار للمركبات في بعض محطات التعبئة لمدينة بغداد</w:t>
            </w:r>
            <w:r w:rsidRPr="006924D0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A6D5B" w:rsidRPr="00631A85" w:rsidRDefault="008A6D5B" w:rsidP="00062B57">
            <w:pPr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مجلة العلوم الاقتصادية والادارية / جامعة بغداد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A6D5B" w:rsidRPr="00957C5A" w:rsidRDefault="006F44A1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العدد 63 المجلد 17</w:t>
            </w:r>
          </w:p>
        </w:tc>
      </w:tr>
      <w:tr w:rsidR="008A6D5B" w:rsidRPr="005C099E" w:rsidTr="003A162C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A6D5B" w:rsidRPr="006924D0" w:rsidRDefault="008A6D5B" w:rsidP="00704777">
            <w:pPr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  <w:rtl/>
              </w:rPr>
              <w:t>دراسة ميدانية لمشاكل صفوف الانتظار على بعض السيطرات في مدينة بغداد</w:t>
            </w:r>
            <w:r w:rsidRPr="006924D0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A6D5B" w:rsidRPr="00814F61" w:rsidRDefault="008A6D5B" w:rsidP="00062B57">
            <w:r w:rsidRPr="00814F61">
              <w:rPr>
                <w:rFonts w:hint="cs"/>
                <w:rtl/>
              </w:rPr>
              <w:t>مجلة</w:t>
            </w:r>
            <w:r w:rsidRPr="00814F61">
              <w:rPr>
                <w:rtl/>
              </w:rPr>
              <w:t xml:space="preserve"> </w:t>
            </w:r>
            <w:r w:rsidRPr="00814F61">
              <w:rPr>
                <w:rFonts w:hint="cs"/>
                <w:rtl/>
              </w:rPr>
              <w:t>العلوم</w:t>
            </w:r>
            <w:r w:rsidRPr="00814F61">
              <w:rPr>
                <w:rtl/>
              </w:rPr>
              <w:t xml:space="preserve"> </w:t>
            </w:r>
            <w:r w:rsidRPr="00814F61">
              <w:rPr>
                <w:rFonts w:hint="cs"/>
                <w:rtl/>
              </w:rPr>
              <w:t>الاقتصادية</w:t>
            </w:r>
            <w:r w:rsidRPr="00814F61">
              <w:rPr>
                <w:rtl/>
              </w:rPr>
              <w:t xml:space="preserve"> </w:t>
            </w:r>
            <w:r w:rsidRPr="00814F61">
              <w:rPr>
                <w:rFonts w:hint="cs"/>
                <w:rtl/>
              </w:rPr>
              <w:t>والادارية</w:t>
            </w:r>
            <w:r w:rsidRPr="00814F61">
              <w:rPr>
                <w:rtl/>
              </w:rPr>
              <w:t xml:space="preserve"> / </w:t>
            </w:r>
            <w:r w:rsidRPr="00814F61">
              <w:rPr>
                <w:rFonts w:hint="cs"/>
                <w:rtl/>
              </w:rPr>
              <w:t>جامعة</w:t>
            </w:r>
            <w:r w:rsidRPr="00814F61">
              <w:rPr>
                <w:rtl/>
              </w:rPr>
              <w:t xml:space="preserve"> </w:t>
            </w:r>
            <w:r w:rsidRPr="00814F61">
              <w:rPr>
                <w:rFonts w:hint="cs"/>
                <w:rtl/>
              </w:rPr>
              <w:t>بغداد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A6D5B" w:rsidRDefault="008A6D5B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 xml:space="preserve">العدد 71 </w:t>
            </w:r>
          </w:p>
          <w:p w:rsidR="008A6D5B" w:rsidRPr="008A6D5B" w:rsidRDefault="008A6D5B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المجلد 19</w:t>
            </w:r>
          </w:p>
        </w:tc>
      </w:tr>
      <w:tr w:rsidR="008A6D5B" w:rsidRPr="005C099E" w:rsidTr="003A162C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A6D5B" w:rsidRPr="006924D0" w:rsidRDefault="008A6D5B" w:rsidP="00704777">
            <w:pPr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  <w:rtl/>
              </w:rPr>
              <w:t>دراسة مقارنة بين النماذج السببية ونماذج السلاسل الزمنية في التنبؤات المستقبلية على المدارس الابتدائية في العراق</w:t>
            </w:r>
            <w:r w:rsidRPr="006924D0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A6D5B" w:rsidRPr="00142DD0" w:rsidRDefault="008A6D5B" w:rsidP="00062B57">
            <w:pPr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مجلة جامعة دهوك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A6D5B" w:rsidRPr="008A6D5B" w:rsidRDefault="00957C5A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العدد 3 المجلد 41</w:t>
            </w:r>
          </w:p>
        </w:tc>
      </w:tr>
      <w:tr w:rsidR="009019C1" w:rsidRPr="005C099E" w:rsidTr="003A162C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6924D0" w:rsidRDefault="009019C1" w:rsidP="00704777">
            <w:pPr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  <w:rtl/>
              </w:rPr>
              <w:t>إستخدام صفوف الإنتظار في حل مشاكل النقل مع تطبيق عملي في مدينة دهوك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252123" w:rsidRDefault="009019C1" w:rsidP="00062B57">
            <w:pPr>
              <w:rPr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مجلة المؤتمر العلمي الخامس للاتحاد الاحصائيين العرب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Default="009019C1" w:rsidP="00062B5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19C1" w:rsidRPr="008A6D5B" w:rsidRDefault="009019C1" w:rsidP="007D31FC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 xml:space="preserve">العدد </w:t>
            </w:r>
            <w:r w:rsidR="007D31FC">
              <w:rPr>
                <w:rFonts w:hint="cs"/>
                <w:rtl/>
                <w:lang w:val="en-US" w:bidi="ar-IQ"/>
              </w:rPr>
              <w:t>1 المجلد 1</w:t>
            </w:r>
          </w:p>
        </w:tc>
      </w:tr>
      <w:tr w:rsidR="009019C1" w:rsidRPr="005C099E" w:rsidTr="003A162C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6924D0" w:rsidRDefault="009019C1" w:rsidP="00704777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924D0">
              <w:rPr>
                <w:rFonts w:asciiTheme="majorBidi" w:hAnsiTheme="majorBidi" w:cstheme="majorBidi"/>
                <w:b/>
                <w:bCs/>
                <w:rtl/>
              </w:rPr>
              <w:t>استخدام اسلوب المسار الحرج واسلوب بيرت في تخطيط مراحل تصنيع وانتاج الابواب الخشبية دراسة تطبيقية في معمل المصطفى في محافظة دهوك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FB657A" w:rsidRDefault="009019C1" w:rsidP="00062B5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مجلة جامعة نوروز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D62B55" w:rsidRDefault="009019C1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العدد 1 المجلد 8</w:t>
            </w:r>
          </w:p>
        </w:tc>
      </w:tr>
      <w:tr w:rsidR="009019C1" w:rsidRPr="005C099E" w:rsidTr="00604195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6924D0" w:rsidRDefault="009019C1" w:rsidP="00365051">
            <w:pPr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</w:rPr>
              <w:lastRenderedPageBreak/>
              <w:t xml:space="preserve">- </w:t>
            </w:r>
            <w:r w:rsidRPr="006924D0">
              <w:rPr>
                <w:rFonts w:asciiTheme="majorBidi" w:hAnsiTheme="majorBidi" w:cstheme="majorBidi"/>
                <w:b/>
                <w:bCs/>
                <w:rtl/>
              </w:rPr>
              <w:t>تعظيم الارباح في انتاج الابواب بأنواعها المختلفة في اقليم كوردستان باستخدام اسلوب البرمجة الخطية  (معمل المصطفى انموذجا تطبيقيا</w:t>
            </w:r>
            <w:r w:rsidRPr="006924D0">
              <w:rPr>
                <w:rFonts w:asciiTheme="majorBidi" w:hAnsiTheme="majorBidi" w:cstheme="majorBidi"/>
                <w:b/>
                <w:bCs/>
              </w:rPr>
              <w:t xml:space="preserve">) </w:t>
            </w:r>
          </w:p>
        </w:tc>
        <w:tc>
          <w:tcPr>
            <w:tcW w:w="2693" w:type="dxa"/>
            <w:gridSpan w:val="5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424268" w:rsidRDefault="009019C1" w:rsidP="00062B57">
            <w:r w:rsidRPr="00424268">
              <w:rPr>
                <w:rFonts w:hint="cs"/>
                <w:rtl/>
              </w:rPr>
              <w:t>مجلة</w:t>
            </w:r>
            <w:r w:rsidRPr="00424268">
              <w:rPr>
                <w:rtl/>
              </w:rPr>
              <w:t xml:space="preserve"> </w:t>
            </w:r>
            <w:r w:rsidRPr="00424268">
              <w:rPr>
                <w:rFonts w:hint="cs"/>
                <w:rtl/>
              </w:rPr>
              <w:t>جامعة</w:t>
            </w:r>
            <w:r w:rsidRPr="00424268">
              <w:rPr>
                <w:rtl/>
              </w:rPr>
              <w:t xml:space="preserve"> </w:t>
            </w:r>
            <w:r w:rsidRPr="00424268">
              <w:rPr>
                <w:rFonts w:hint="cs"/>
                <w:rtl/>
              </w:rPr>
              <w:t>نوروز</w:t>
            </w: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9019C1" w:rsidRDefault="009019C1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العدد1 المجلد العاشر</w:t>
            </w:r>
          </w:p>
        </w:tc>
      </w:tr>
      <w:tr w:rsidR="009019C1" w:rsidRPr="005C099E" w:rsidTr="00604195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6924D0" w:rsidRDefault="009019C1" w:rsidP="00365051">
            <w:pPr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</w:rPr>
              <w:t xml:space="preserve">- </w:t>
            </w:r>
            <w:r w:rsidRPr="006924D0">
              <w:rPr>
                <w:rFonts w:asciiTheme="majorBidi" w:hAnsiTheme="majorBidi" w:cstheme="majorBidi"/>
                <w:b/>
                <w:bCs/>
                <w:rtl/>
              </w:rPr>
              <w:t>مقارنة بين البرمجة الخطية وطرائق مشاكل النقل ( الركن االشمالي الغربي ، اقل كلفة ، فوجل ، الطريقة الصفرية ) لايجاد الحل الامثل في شركة مصافي الوسط</w:t>
            </w:r>
            <w:r w:rsidRPr="006924D0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7823E6" w:rsidRDefault="009019C1" w:rsidP="00062B57">
            <w:r w:rsidRPr="007823E6">
              <w:rPr>
                <w:rFonts w:hint="cs"/>
                <w:rtl/>
              </w:rPr>
              <w:t>مجلة</w:t>
            </w:r>
            <w:r w:rsidRPr="007823E6">
              <w:rPr>
                <w:rtl/>
              </w:rPr>
              <w:t xml:space="preserve"> </w:t>
            </w:r>
            <w:r w:rsidRPr="007823E6">
              <w:rPr>
                <w:rFonts w:hint="cs"/>
                <w:rtl/>
              </w:rPr>
              <w:t>جامعة</w:t>
            </w:r>
            <w:r w:rsidRPr="007823E6">
              <w:rPr>
                <w:rtl/>
              </w:rPr>
              <w:t xml:space="preserve"> </w:t>
            </w:r>
            <w:r w:rsidRPr="007823E6">
              <w:rPr>
                <w:rFonts w:hint="cs"/>
                <w:rtl/>
              </w:rPr>
              <w:t>نوروز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9019C1" w:rsidRDefault="009019C1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العدد 1 المجلد 10</w:t>
            </w:r>
          </w:p>
        </w:tc>
      </w:tr>
      <w:tr w:rsidR="009019C1" w:rsidRPr="005C099E" w:rsidTr="00604195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6924D0" w:rsidRDefault="009019C1" w:rsidP="00365051">
            <w:pPr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</w:rPr>
              <w:t xml:space="preserve">Using  queuing theory to solve the problem of momentum to issuing the driving licenses in </w:t>
            </w:r>
            <w:proofErr w:type="spellStart"/>
            <w:r w:rsidRPr="006924D0">
              <w:rPr>
                <w:rFonts w:asciiTheme="majorBidi" w:hAnsiTheme="majorBidi" w:cstheme="majorBidi"/>
                <w:b/>
                <w:bCs/>
              </w:rPr>
              <w:t>Dohuk</w:t>
            </w:r>
            <w:proofErr w:type="spellEnd"/>
            <w:r w:rsidRPr="006924D0">
              <w:rPr>
                <w:rFonts w:asciiTheme="majorBidi" w:hAnsiTheme="majorBidi" w:cstheme="majorBidi"/>
                <w:b/>
                <w:bCs/>
              </w:rPr>
              <w:t xml:space="preserve"> city-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D16F25" w:rsidRDefault="009019C1" w:rsidP="00062B57">
            <w:r w:rsidRPr="00D16F25">
              <w:rPr>
                <w:rFonts w:hint="cs"/>
                <w:rtl/>
              </w:rPr>
              <w:t>مجلة</w:t>
            </w:r>
            <w:r w:rsidRPr="00D16F25">
              <w:rPr>
                <w:rtl/>
              </w:rPr>
              <w:t xml:space="preserve"> </w:t>
            </w:r>
            <w:r w:rsidRPr="00D16F25">
              <w:rPr>
                <w:rFonts w:hint="cs"/>
                <w:rtl/>
              </w:rPr>
              <w:t>جامعة</w:t>
            </w:r>
            <w:r w:rsidRPr="00D16F25">
              <w:rPr>
                <w:rtl/>
              </w:rPr>
              <w:t xml:space="preserve"> </w:t>
            </w:r>
            <w:r w:rsidRPr="00D16F25">
              <w:rPr>
                <w:rFonts w:hint="cs"/>
                <w:rtl/>
              </w:rPr>
              <w:t>نوروز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9019C1" w:rsidRDefault="009019C1" w:rsidP="00F61359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العدد 4 المجلد 8</w:t>
            </w:r>
          </w:p>
        </w:tc>
      </w:tr>
      <w:tr w:rsidR="009019C1" w:rsidRPr="005C099E" w:rsidTr="00F61359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6924D0" w:rsidRDefault="009019C1" w:rsidP="00365051">
            <w:pPr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</w:rPr>
              <w:t xml:space="preserve">-Electricity interruption and its future estimation in </w:t>
            </w:r>
            <w:proofErr w:type="spellStart"/>
            <w:r w:rsidRPr="006924D0">
              <w:rPr>
                <w:rFonts w:asciiTheme="majorBidi" w:hAnsiTheme="majorBidi" w:cstheme="majorBidi"/>
                <w:b/>
                <w:bCs/>
              </w:rPr>
              <w:t>Dohuk</w:t>
            </w:r>
            <w:proofErr w:type="spellEnd"/>
            <w:r w:rsidRPr="006924D0">
              <w:rPr>
                <w:rFonts w:asciiTheme="majorBidi" w:hAnsiTheme="majorBidi" w:cstheme="majorBidi"/>
                <w:b/>
                <w:bCs/>
              </w:rPr>
              <w:t xml:space="preserve"> governorate (</w:t>
            </w:r>
            <w:proofErr w:type="spellStart"/>
            <w:r w:rsidRPr="006924D0">
              <w:rPr>
                <w:rFonts w:asciiTheme="majorBidi" w:hAnsiTheme="majorBidi" w:cstheme="majorBidi"/>
                <w:b/>
                <w:bCs/>
              </w:rPr>
              <w:t>kurdistan</w:t>
            </w:r>
            <w:proofErr w:type="spellEnd"/>
            <w:r w:rsidRPr="006924D0">
              <w:rPr>
                <w:rFonts w:asciiTheme="majorBidi" w:hAnsiTheme="majorBidi" w:cstheme="majorBidi"/>
                <w:b/>
                <w:bCs/>
              </w:rPr>
              <w:t xml:space="preserve"> - Iraq) using SARIMA model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C82AA5" w:rsidRDefault="009019C1" w:rsidP="00062B57">
            <w:r w:rsidRPr="00C82AA5">
              <w:rPr>
                <w:rFonts w:hint="cs"/>
                <w:rtl/>
              </w:rPr>
              <w:t>مجلة</w:t>
            </w:r>
            <w:r w:rsidRPr="00C82AA5">
              <w:rPr>
                <w:rtl/>
              </w:rPr>
              <w:t xml:space="preserve"> </w:t>
            </w:r>
            <w:r w:rsidRPr="00C82AA5">
              <w:rPr>
                <w:rFonts w:hint="cs"/>
                <w:rtl/>
              </w:rPr>
              <w:t>المؤتمر</w:t>
            </w:r>
            <w:r w:rsidRPr="00C82AA5">
              <w:rPr>
                <w:rtl/>
              </w:rPr>
              <w:t xml:space="preserve"> </w:t>
            </w:r>
            <w:r w:rsidRPr="00C82AA5">
              <w:rPr>
                <w:rFonts w:hint="cs"/>
                <w:rtl/>
              </w:rPr>
              <w:t>العلمي</w:t>
            </w:r>
            <w:r w:rsidRPr="00C82AA5">
              <w:rPr>
                <w:rtl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السادس</w:t>
            </w:r>
            <w:r w:rsidRPr="00C82AA5">
              <w:rPr>
                <w:rtl/>
              </w:rPr>
              <w:t xml:space="preserve"> </w:t>
            </w:r>
            <w:r w:rsidRPr="00C82AA5">
              <w:rPr>
                <w:rFonts w:hint="cs"/>
                <w:rtl/>
              </w:rPr>
              <w:t>للاتحاد</w:t>
            </w:r>
            <w:r w:rsidRPr="00C82AA5">
              <w:rPr>
                <w:rtl/>
              </w:rPr>
              <w:t xml:space="preserve"> </w:t>
            </w:r>
            <w:r w:rsidRPr="00C82AA5">
              <w:rPr>
                <w:rFonts w:hint="cs"/>
                <w:rtl/>
              </w:rPr>
              <w:t>الاحصائيين</w:t>
            </w:r>
            <w:r w:rsidRPr="00C82AA5">
              <w:rPr>
                <w:rtl/>
              </w:rPr>
              <w:t xml:space="preserve"> </w:t>
            </w:r>
            <w:r w:rsidRPr="00C82AA5">
              <w:rPr>
                <w:rFonts w:hint="cs"/>
                <w:rtl/>
              </w:rPr>
              <w:t>العرب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9019C1" w:rsidRDefault="009019C1" w:rsidP="007D31FC">
            <w:pPr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 xml:space="preserve"> </w:t>
            </w:r>
            <w:r w:rsidR="007D31FC">
              <w:rPr>
                <w:rFonts w:hint="cs"/>
                <w:rtl/>
                <w:lang w:val="en-US" w:bidi="ar-IQ"/>
              </w:rPr>
              <w:t>العدد 2 المجلد الثالث</w:t>
            </w:r>
          </w:p>
        </w:tc>
      </w:tr>
      <w:tr w:rsidR="009019C1" w:rsidRPr="005C099E" w:rsidTr="00604195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6924D0" w:rsidRDefault="009019C1" w:rsidP="00365051">
            <w:pPr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  <w:rtl/>
              </w:rPr>
              <w:t>استخدام اسلوب المسار الحرج واسلوب بيرت في تخطيط ومتابعة انجاز مشاريع البناء للوحدات السكنية ( دراسة تطبيقية في شركة روز في محافظة دهوك</w:t>
            </w:r>
            <w:r w:rsidRPr="006924D0">
              <w:rPr>
                <w:rFonts w:asciiTheme="majorBidi" w:hAnsiTheme="majorBidi" w:cstheme="majorBidi"/>
                <w:b/>
                <w:bCs/>
              </w:rPr>
              <w:t xml:space="preserve"> )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19C1" w:rsidRPr="00F0394D" w:rsidRDefault="009019C1" w:rsidP="00062B57">
            <w:r w:rsidRPr="00F0394D">
              <w:rPr>
                <w:rFonts w:hint="cs"/>
                <w:rtl/>
              </w:rPr>
              <w:t>مجلة</w:t>
            </w:r>
            <w:r w:rsidRPr="00F0394D">
              <w:rPr>
                <w:rtl/>
              </w:rPr>
              <w:t xml:space="preserve"> </w:t>
            </w:r>
            <w:r w:rsidRPr="00F0394D">
              <w:rPr>
                <w:rFonts w:hint="cs"/>
                <w:rtl/>
              </w:rPr>
              <w:t>المؤتمر</w:t>
            </w:r>
            <w:r w:rsidRPr="00F0394D">
              <w:rPr>
                <w:rtl/>
              </w:rPr>
              <w:t xml:space="preserve"> </w:t>
            </w:r>
            <w:r w:rsidRPr="00F0394D">
              <w:rPr>
                <w:rFonts w:hint="cs"/>
                <w:rtl/>
              </w:rPr>
              <w:t>العلمي</w:t>
            </w:r>
            <w:r w:rsidRPr="00F0394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السابع</w:t>
            </w:r>
            <w:r w:rsidRPr="00F0394D">
              <w:rPr>
                <w:rtl/>
              </w:rPr>
              <w:t xml:space="preserve"> </w:t>
            </w:r>
            <w:r w:rsidRPr="00F0394D">
              <w:rPr>
                <w:rFonts w:hint="cs"/>
                <w:rtl/>
              </w:rPr>
              <w:t>للاتحاد</w:t>
            </w:r>
            <w:r w:rsidRPr="00F0394D">
              <w:rPr>
                <w:rtl/>
              </w:rPr>
              <w:t xml:space="preserve"> </w:t>
            </w:r>
            <w:r w:rsidRPr="00F0394D">
              <w:rPr>
                <w:rFonts w:hint="cs"/>
                <w:rtl/>
              </w:rPr>
              <w:t>الاحصائيين</w:t>
            </w:r>
            <w:r w:rsidRPr="00F0394D">
              <w:rPr>
                <w:rtl/>
              </w:rPr>
              <w:t xml:space="preserve"> </w:t>
            </w:r>
            <w:r w:rsidRPr="00F0394D">
              <w:rPr>
                <w:rFonts w:hint="cs"/>
                <w:rtl/>
              </w:rPr>
              <w:t>العرب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7D31FC" w:rsidRDefault="007D31FC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b/>
                <w:bCs/>
                <w:color w:val="1F3864"/>
                <w:rtl/>
                <w:lang w:val="en-US" w:bidi="ar-IQ"/>
              </w:rPr>
              <w:t>العدد 2 المجلد5</w:t>
            </w:r>
          </w:p>
        </w:tc>
      </w:tr>
      <w:tr w:rsidR="009019C1" w:rsidRPr="005C099E" w:rsidTr="00F61359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6924D0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C65665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9019C1" w:rsidRPr="005C099E" w:rsidTr="00F61359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6924D0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</w:rPr>
              <w:t>Conferences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421941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421941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9019C1" w:rsidRPr="005C099E" w:rsidTr="00F61359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6924D0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  <w:rtl/>
              </w:rPr>
              <w:t>استخدام اسلوب المسار الحرج واسلوب بيرت في تخطيط ومتابعة انجاز مشاريع البناء للوحدات السكنية ( دراسة تطبيقية في شركة روز في محافظة دهوك</w:t>
            </w:r>
            <w:r w:rsidRPr="006924D0">
              <w:rPr>
                <w:rFonts w:asciiTheme="majorBidi" w:hAnsiTheme="majorBidi" w:cstheme="majorBidi"/>
                <w:b/>
                <w:bCs/>
              </w:rPr>
              <w:t xml:space="preserve"> )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8E1A9E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 xml:space="preserve">فلسطين </w:t>
            </w:r>
            <w:r>
              <w:rPr>
                <w:rFonts w:ascii="TimesNewRomanPSMT" w:hAnsi="TimesNewRomanPSMT" w:cs="TimesNewRomanPSMT"/>
                <w:rtl/>
                <w:lang w:bidi="ar-IQ"/>
              </w:rPr>
              <w:t>–</w:t>
            </w:r>
            <w:r>
              <w:rPr>
                <w:rFonts w:ascii="TimesNewRomanPSMT" w:hAnsi="TimesNewRomanPSMT" w:cs="TimesNewRomanPSMT" w:hint="cs"/>
                <w:rtl/>
                <w:lang w:bidi="ar-IQ"/>
              </w:rPr>
              <w:t xml:space="preserve"> رام الله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8E1A9E" w:rsidRDefault="008E1A9E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2020</w:t>
            </w:r>
          </w:p>
        </w:tc>
      </w:tr>
      <w:tr w:rsidR="009019C1" w:rsidRPr="00AB0C1E" w:rsidTr="00F61359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6924D0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924D0">
              <w:rPr>
                <w:rFonts w:asciiTheme="majorBidi" w:hAnsiTheme="majorBidi" w:cstheme="majorBidi"/>
                <w:b/>
                <w:bCs/>
              </w:rPr>
              <w:t xml:space="preserve">estimation in </w:t>
            </w:r>
            <w:proofErr w:type="spellStart"/>
            <w:r w:rsidRPr="006924D0">
              <w:rPr>
                <w:rFonts w:asciiTheme="majorBidi" w:hAnsiTheme="majorBidi" w:cstheme="majorBidi"/>
                <w:b/>
                <w:bCs/>
              </w:rPr>
              <w:t>Dohuk</w:t>
            </w:r>
            <w:proofErr w:type="spellEnd"/>
            <w:r w:rsidRPr="006924D0">
              <w:rPr>
                <w:rFonts w:asciiTheme="majorBidi" w:hAnsiTheme="majorBidi" w:cstheme="majorBidi"/>
                <w:b/>
                <w:bCs/>
              </w:rPr>
              <w:t xml:space="preserve"> governorate (</w:t>
            </w:r>
            <w:proofErr w:type="spellStart"/>
            <w:r w:rsidRPr="006924D0">
              <w:rPr>
                <w:rFonts w:asciiTheme="majorBidi" w:hAnsiTheme="majorBidi" w:cstheme="majorBidi"/>
                <w:b/>
                <w:bCs/>
              </w:rPr>
              <w:t>kurdistan</w:t>
            </w:r>
            <w:proofErr w:type="spellEnd"/>
            <w:r w:rsidRPr="006924D0">
              <w:rPr>
                <w:rFonts w:asciiTheme="majorBidi" w:hAnsiTheme="majorBidi" w:cstheme="majorBidi"/>
                <w:b/>
                <w:bCs/>
              </w:rPr>
              <w:t xml:space="preserve"> - Iraq) using SARIMA model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EC0D91" w:rsidRDefault="008E1A9E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 xml:space="preserve">الاردن </w:t>
            </w:r>
            <w:r>
              <w:rPr>
                <w:rFonts w:ascii="TimesNewRomanPSMT" w:hAnsi="TimesNewRomanPSMT" w:cs="TimesNewRomanPSMT"/>
                <w:rtl/>
                <w:lang w:bidi="ar-IQ"/>
              </w:rPr>
              <w:t>–</w:t>
            </w:r>
            <w:r>
              <w:rPr>
                <w:rFonts w:ascii="TimesNewRomanPSMT" w:hAnsi="TimesNewRomanPSMT" w:cs="TimesNewRomanPSMT" w:hint="cs"/>
                <w:rtl/>
                <w:lang w:bidi="ar-IQ"/>
              </w:rPr>
              <w:t xml:space="preserve"> عمان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8E1A9E" w:rsidRDefault="008E1A9E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2018</w:t>
            </w:r>
          </w:p>
        </w:tc>
      </w:tr>
      <w:tr w:rsidR="009019C1" w:rsidRPr="005C099E" w:rsidTr="00F61359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6924D0">
              <w:rPr>
                <w:rFonts w:asciiTheme="majorBidi" w:hAnsiTheme="majorBidi" w:cstheme="majorBidi"/>
                <w:b/>
                <w:bCs/>
                <w:rtl/>
              </w:rPr>
              <w:t>إستخدام صفوف الإنتظار في حل مشاكل النقل مع تطبيق عملي في مدينة دهوك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8E1A9E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مصر - القاهرة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8E1A9E" w:rsidRDefault="008E1A9E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2016</w:t>
            </w:r>
          </w:p>
        </w:tc>
      </w:tr>
      <w:tr w:rsidR="009019C1" w:rsidRPr="005C099E" w:rsidTr="00F61359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9019C1" w:rsidRPr="005C099E" w:rsidTr="00F61359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9C1" w:rsidRPr="005C099E" w:rsidTr="00F61359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421941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9019C1" w:rsidRPr="00C941DD" w:rsidTr="00F61359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421941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بحوث العمليات وعشوائية</w:t>
            </w:r>
          </w:p>
        </w:tc>
      </w:tr>
      <w:tr w:rsidR="009019C1" w:rsidRPr="005C099E" w:rsidTr="00F61359">
        <w:trPr>
          <w:gridAfter w:val="1"/>
          <w:wAfter w:w="16" w:type="dxa"/>
          <w:trHeight w:val="863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421941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9019C1" w:rsidRPr="005C099E" w:rsidTr="00F61359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9019C1" w:rsidRPr="005C099E" w:rsidTr="00F61359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2035A6" w:rsidRDefault="009019C1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val="en-US" w:bidi="ar-IQ"/>
              </w:rPr>
            </w:pPr>
            <w:proofErr w:type="spellStart"/>
            <w:r>
              <w:rPr>
                <w:rFonts w:ascii="TimesNewRomanPSMT" w:hAnsi="TimesNewRomanPSMT" w:cs="TimesNewRomanPSMT"/>
                <w:lang w:val="en-US"/>
              </w:rPr>
              <w:t>Spss</w:t>
            </w:r>
            <w:proofErr w:type="spellEnd"/>
            <w:r>
              <w:rPr>
                <w:rFonts w:ascii="TimesNewRomanPSMT" w:hAnsi="TimesNewRomanPSMT" w:cs="TimesNewRomanPSMT" w:hint="cs"/>
                <w:rtl/>
                <w:lang w:val="en-US" w:bidi="ar-IQ"/>
              </w:rPr>
              <w:t xml:space="preserve">ولغات اخر 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جيدا جدا</w:t>
            </w:r>
          </w:p>
        </w:tc>
      </w:tr>
      <w:tr w:rsidR="009019C1" w:rsidRPr="005C099E" w:rsidTr="00F61359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E800D4" w:rsidRDefault="009019C1" w:rsidP="00E80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</w:rPr>
              <w:t xml:space="preserve">      </w:t>
            </w:r>
            <w:r w:rsidR="00E800D4">
              <w:rPr>
                <w:rFonts w:ascii="TimesNewRomanPSMT" w:hAnsi="TimesNewRomanPSMT" w:cs="TimesNewRomanPSMT"/>
                <w:lang w:val="en-US" w:bidi="ar-IQ"/>
              </w:rPr>
              <w:t xml:space="preserve">Min </w:t>
            </w:r>
            <w:proofErr w:type="spellStart"/>
            <w:r w:rsidR="00E800D4">
              <w:rPr>
                <w:rFonts w:ascii="TimesNewRomanPSMT" w:hAnsi="TimesNewRomanPSMT" w:cs="TimesNewRomanPSMT"/>
                <w:lang w:val="en-US" w:bidi="ar-IQ"/>
              </w:rPr>
              <w:t>tib</w:t>
            </w:r>
            <w:proofErr w:type="spellEnd"/>
          </w:p>
          <w:p w:rsidR="009019C1" w:rsidRDefault="009019C1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val="en-US" w:bidi="ar-IQ"/>
              </w:rPr>
            </w:pPr>
          </w:p>
          <w:p w:rsidR="009019C1" w:rsidRPr="002035A6" w:rsidRDefault="008E1A9E" w:rsidP="00700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  <w:lang w:val="en-US" w:bidi="ar-IQ"/>
              </w:rPr>
              <w:t xml:space="preserve"> Win -</w:t>
            </w:r>
            <w:proofErr w:type="spellStart"/>
            <w:r>
              <w:rPr>
                <w:rFonts w:ascii="TimesNewRomanPSMT" w:hAnsi="TimesNewRomanPSMT" w:cs="TimesNewRomanPSMT"/>
                <w:lang w:val="en-US" w:bidi="ar-IQ"/>
              </w:rPr>
              <w:t>Q</w:t>
            </w:r>
            <w:r w:rsidR="007002C9">
              <w:rPr>
                <w:rFonts w:ascii="TimesNewRomanPSMT" w:hAnsi="TimesNewRomanPSMT" w:cs="TimesNewRomanPSMT"/>
                <w:lang w:val="en-US" w:bidi="ar-IQ"/>
              </w:rPr>
              <w:t>s</w:t>
            </w:r>
            <w:r w:rsidR="009019C1">
              <w:rPr>
                <w:rFonts w:ascii="TimesNewRomanPSMT" w:hAnsi="TimesNewRomanPSMT" w:cs="TimesNewRomanPSMT"/>
                <w:lang w:val="en-US" w:bidi="ar-IQ"/>
              </w:rPr>
              <w:t>b</w:t>
            </w:r>
            <w:proofErr w:type="spellEnd"/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2035A6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US" w:bidi="ar-IQ"/>
              </w:rPr>
              <w:t>ممتاز</w:t>
            </w:r>
          </w:p>
        </w:tc>
      </w:tr>
      <w:tr w:rsidR="009019C1" w:rsidRPr="005C099E" w:rsidTr="00F61359">
        <w:trPr>
          <w:gridAfter w:val="1"/>
          <w:wAfter w:w="16" w:type="dxa"/>
          <w:trHeight w:val="614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421941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9019C1" w:rsidRPr="005C099E" w:rsidTr="00F61359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9019C1" w:rsidRPr="005C099E" w:rsidTr="00F61359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2035A6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US" w:bidi="ar-IQ"/>
              </w:rPr>
              <w:t>جيد جدا</w:t>
            </w:r>
          </w:p>
        </w:tc>
      </w:tr>
      <w:tr w:rsidR="009019C1" w:rsidRPr="005C099E" w:rsidTr="00F61359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2035A6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2035A6">
              <w:rPr>
                <w:rFonts w:ascii="TimesNewRomanPSMT" w:hAnsi="TimesNewRomanPSMT" w:cs="TimesNewRomanPSMT" w:hint="cs"/>
                <w:rtl/>
                <w:lang w:val="en-US"/>
              </w:rPr>
              <w:t>جيد</w:t>
            </w:r>
            <w:r w:rsidRPr="002035A6">
              <w:rPr>
                <w:rFonts w:ascii="TimesNewRomanPSMT" w:hAnsi="TimesNewRomanPSMT" w:cs="TimesNewRomanPSMT"/>
                <w:rtl/>
                <w:lang w:val="en-US"/>
              </w:rPr>
              <w:t xml:space="preserve"> </w:t>
            </w:r>
            <w:r w:rsidRPr="002035A6">
              <w:rPr>
                <w:rFonts w:ascii="TimesNewRomanPSMT" w:hAnsi="TimesNewRomanPSMT" w:cs="TimesNewRomanPSMT" w:hint="cs"/>
                <w:rtl/>
                <w:lang w:val="en-US"/>
              </w:rPr>
              <w:t>جدا</w:t>
            </w:r>
          </w:p>
        </w:tc>
      </w:tr>
      <w:tr w:rsidR="009019C1" w:rsidRPr="005C099E" w:rsidTr="00F61359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lastRenderedPageBreak/>
              <w:t xml:space="preserve">Other 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19C1" w:rsidRPr="005C099E" w:rsidRDefault="009019C1" w:rsidP="00F613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096023" w:rsidRPr="0079586F" w:rsidRDefault="00096023">
      <w:pPr>
        <w:rPr>
          <w:lang w:val="en-US" w:bidi="ar-IQ"/>
        </w:rPr>
      </w:pPr>
    </w:p>
    <w:sectPr w:rsidR="00096023" w:rsidRPr="0079586F" w:rsidSect="00BA17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6F"/>
    <w:rsid w:val="00096023"/>
    <w:rsid w:val="002035A6"/>
    <w:rsid w:val="002E6972"/>
    <w:rsid w:val="003D3A73"/>
    <w:rsid w:val="0046597B"/>
    <w:rsid w:val="005E30D6"/>
    <w:rsid w:val="00666592"/>
    <w:rsid w:val="006924D0"/>
    <w:rsid w:val="006F44A1"/>
    <w:rsid w:val="007002C9"/>
    <w:rsid w:val="0079586F"/>
    <w:rsid w:val="007D31FC"/>
    <w:rsid w:val="0081614D"/>
    <w:rsid w:val="00827C0A"/>
    <w:rsid w:val="008833DB"/>
    <w:rsid w:val="008A6D5B"/>
    <w:rsid w:val="008E1A9E"/>
    <w:rsid w:val="009019C1"/>
    <w:rsid w:val="00957C5A"/>
    <w:rsid w:val="00A85BDC"/>
    <w:rsid w:val="00B679A7"/>
    <w:rsid w:val="00BA17A3"/>
    <w:rsid w:val="00E8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CABD"/>
  <w15:docId w15:val="{0FD3FDFA-7F81-4FE3-8FCF-78E9D036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6F"/>
    <w:pPr>
      <w:spacing w:after="0" w:line="240" w:lineRule="auto"/>
    </w:pPr>
    <w:rPr>
      <w:rFonts w:ascii="Calibri" w:eastAsia="Calibri" w:hAnsi="Calibri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9586F"/>
  </w:style>
  <w:style w:type="character" w:styleId="Hyperlink">
    <w:name w:val="Hyperlink"/>
    <w:uiPriority w:val="99"/>
    <w:unhideWhenUsed/>
    <w:rsid w:val="0079586F"/>
    <w:rPr>
      <w:color w:val="0563C1"/>
      <w:u w:val="single"/>
    </w:rPr>
  </w:style>
  <w:style w:type="table" w:styleId="TableGrid">
    <w:name w:val="Table Grid"/>
    <w:basedOn w:val="TableNormal"/>
    <w:uiPriority w:val="59"/>
    <w:rsid w:val="006924D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14D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im.ahmed@uod.a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17</cp:revision>
  <dcterms:created xsi:type="dcterms:W3CDTF">2021-09-12T17:41:00Z</dcterms:created>
  <dcterms:modified xsi:type="dcterms:W3CDTF">2021-09-28T15:30:00Z</dcterms:modified>
</cp:coreProperties>
</file>